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1410" w:rsidRDefault="00C81410" w14:paraId="40E23638" w14:textId="77777777">
      <w:pPr>
        <w:pStyle w:val="Title-CtCpBl"/>
      </w:pPr>
    </w:p>
    <w:p w:rsidR="003A25E5" w:rsidRDefault="00544B4A" w14:paraId="4146EBEB" w14:textId="77777777">
      <w:pPr>
        <w:pStyle w:val="Title-CtCpBl"/>
      </w:pPr>
      <w:r>
        <w:t>Annual general meeting</w:t>
      </w:r>
    </w:p>
    <w:p w:rsidRPr="0052058C" w:rsidR="0052058C" w:rsidP="0052058C" w:rsidRDefault="0052058C" w14:paraId="58D56D96" w14:textId="77777777"/>
    <w:p w:rsidR="003A25E5" w:rsidRDefault="00544B4A" w14:paraId="0ED9FDD2" w14:textId="77777777">
      <w:pPr>
        <w:pStyle w:val="BodyText"/>
        <w:jc w:val="center"/>
        <w:rPr>
          <w:b/>
        </w:rPr>
      </w:pPr>
      <w:r>
        <w:rPr>
          <w:b/>
        </w:rPr>
        <w:t>LINLITHGOW COMMUNITY DEVELOPMENT TRUST (the Trust)</w:t>
      </w:r>
    </w:p>
    <w:p w:rsidR="0052058C" w:rsidRDefault="0052058C" w14:paraId="5BEB0B19" w14:textId="77777777">
      <w:pPr>
        <w:pStyle w:val="BodyText"/>
        <w:jc w:val="center"/>
        <w:rPr>
          <w:b/>
        </w:rPr>
      </w:pPr>
    </w:p>
    <w:p w:rsidR="003A25E5" w:rsidRDefault="00544B4A" w14:paraId="6315A58E" w14:textId="4629F128">
      <w:pPr>
        <w:pStyle w:val="BodyText"/>
      </w:pPr>
      <w:r>
        <w:t xml:space="preserve">NOTICE is hereby given that the Annual General Meeting of the Trust will be held on </w:t>
      </w:r>
      <w:r w:rsidRPr="000909D1" w:rsidR="6AAA547E">
        <w:t xml:space="preserve">Monday </w:t>
      </w:r>
      <w:r w:rsidRPr="000909D1" w:rsidR="00B13872">
        <w:t>2</w:t>
      </w:r>
      <w:r w:rsidRPr="000909D1" w:rsidR="000909D1">
        <w:t>6</w:t>
      </w:r>
      <w:r w:rsidRPr="000909D1" w:rsidR="00B13872">
        <w:rPr>
          <w:vertAlign w:val="superscript"/>
        </w:rPr>
        <w:t>th</w:t>
      </w:r>
      <w:r w:rsidRPr="000909D1" w:rsidR="00B13872">
        <w:t xml:space="preserve"> </w:t>
      </w:r>
      <w:r w:rsidRPr="000909D1" w:rsidR="1599296E">
        <w:t xml:space="preserve">of </w:t>
      </w:r>
      <w:r w:rsidRPr="000909D1" w:rsidR="00B13872">
        <w:t>October</w:t>
      </w:r>
      <w:r w:rsidRPr="000909D1" w:rsidR="00B12D39">
        <w:t xml:space="preserve"> </w:t>
      </w:r>
      <w:r w:rsidRPr="000909D1" w:rsidR="76BEA63C">
        <w:t>202</w:t>
      </w:r>
      <w:r w:rsidRPr="000909D1" w:rsidR="000909D1">
        <w:t>6</w:t>
      </w:r>
      <w:r w:rsidR="76BEA63C">
        <w:t xml:space="preserve"> </w:t>
      </w:r>
      <w:r w:rsidR="00FA1D2D">
        <w:t>at the EH49 Hub, 6-7 Vennel</w:t>
      </w:r>
      <w:r>
        <w:t xml:space="preserve"> at 7.</w:t>
      </w:r>
      <w:r w:rsidR="004E5CCC">
        <w:t>00</w:t>
      </w:r>
      <w:r>
        <w:t xml:space="preserve">pm for the following </w:t>
      </w:r>
      <w:r w:rsidR="00E15196">
        <w:t>purposes: -</w:t>
      </w:r>
      <w:r>
        <w:t xml:space="preserve"> </w:t>
      </w:r>
    </w:p>
    <w:p w:rsidR="0052058C" w:rsidP="0052058C" w:rsidRDefault="0052058C" w14:paraId="507D32DE" w14:textId="77777777">
      <w:pPr>
        <w:pStyle w:val="BodyText"/>
        <w:numPr>
          <w:ilvl w:val="0"/>
          <w:numId w:val="0"/>
        </w:numPr>
      </w:pPr>
    </w:p>
    <w:p w:rsidR="003A25E5" w:rsidRDefault="00544B4A" w14:paraId="6E155945" w14:textId="77777777">
      <w:pPr>
        <w:pStyle w:val="Heading1"/>
      </w:pPr>
      <w:r>
        <w:t>Ordinary resolutions</w:t>
      </w:r>
    </w:p>
    <w:p w:rsidR="003A25E5" w:rsidRDefault="00544B4A" w14:paraId="440E981D" w14:textId="77777777">
      <w:pPr>
        <w:pStyle w:val="BodyText1"/>
      </w:pPr>
      <w:r>
        <w:t xml:space="preserve">To consider the following ordinary </w:t>
      </w:r>
      <w:r w:rsidR="00E15196">
        <w:t>resolutions: -</w:t>
      </w:r>
    </w:p>
    <w:p w:rsidR="003A25E5" w:rsidRDefault="00544B4A" w14:paraId="7EEE67AC" w14:textId="16DA23E4">
      <w:pPr>
        <w:pStyle w:val="Heading2"/>
      </w:pPr>
      <w:r>
        <w:t>That the minutes of the 20</w:t>
      </w:r>
      <w:r w:rsidR="00F95A68">
        <w:t>2</w:t>
      </w:r>
      <w:r w:rsidR="005B6734">
        <w:t>5</w:t>
      </w:r>
      <w:r>
        <w:t xml:space="preserve"> Annual General Meeting be received.</w:t>
      </w:r>
    </w:p>
    <w:p w:rsidR="00306D15" w:rsidRDefault="00544B4A" w14:paraId="1B0C3B35" w14:textId="7E70789D">
      <w:pPr>
        <w:pStyle w:val="Heading2"/>
        <w:rPr/>
      </w:pPr>
      <w:r w:rsidR="00544B4A">
        <w:rPr/>
        <w:t>That the Chair</w:t>
      </w:r>
      <w:r w:rsidR="6B587F22">
        <w:rPr/>
        <w:t>person</w:t>
      </w:r>
      <w:r w:rsidR="00544B4A">
        <w:rPr/>
        <w:t>'s report be received</w:t>
      </w:r>
      <w:r w:rsidR="71D5CB61">
        <w:rPr/>
        <w:t>.</w:t>
      </w:r>
    </w:p>
    <w:p w:rsidR="00306D15" w:rsidP="00306D15" w:rsidRDefault="00306D15" w14:paraId="3F480E56" w14:textId="0B5D756F">
      <w:pPr>
        <w:pStyle w:val="Heading2"/>
      </w:pPr>
      <w:r>
        <w:t>That the accounts for the year ended 31 March 202</w:t>
      </w:r>
      <w:r w:rsidR="005B6734">
        <w:t>6</w:t>
      </w:r>
      <w:r>
        <w:t xml:space="preserve"> be received.</w:t>
      </w:r>
    </w:p>
    <w:p w:rsidR="003A25E5" w:rsidRDefault="00306D15" w14:paraId="4A5AC7EB" w14:textId="509A9C77">
      <w:pPr>
        <w:pStyle w:val="Heading2"/>
        <w:rPr/>
      </w:pPr>
      <w:r w:rsidR="00306D15">
        <w:rPr/>
        <w:t>The Election of Trustee</w:t>
      </w:r>
      <w:r w:rsidR="00983B0F">
        <w:rPr/>
        <w:t>s</w:t>
      </w:r>
      <w:r w:rsidR="00306D15">
        <w:rPr/>
        <w:t xml:space="preserve"> of the Trust</w:t>
      </w:r>
      <w:r w:rsidR="5A0834D1">
        <w:rPr/>
        <w:t>.</w:t>
      </w:r>
    </w:p>
    <w:p w:rsidRPr="00306D15" w:rsidR="00306D15" w:rsidP="00306D15" w:rsidRDefault="00306D15" w14:paraId="17B45193" w14:textId="77777777">
      <w:pPr>
        <w:pStyle w:val="BodyText2"/>
        <w:ind w:left="709"/>
      </w:pPr>
      <w:r>
        <w:tab/>
      </w:r>
    </w:p>
    <w:p w:rsidR="5D01DA3F" w:rsidP="5D01DA3F" w:rsidRDefault="5D01DA3F" w14:paraId="7BAA27A6" w14:textId="77777777">
      <w:pPr>
        <w:pStyle w:val="BodyText1"/>
        <w:ind w:left="0"/>
      </w:pPr>
    </w:p>
    <w:p w:rsidR="003A25E5" w:rsidRDefault="50A291F7" w14:paraId="49C014CC" w14:textId="77777777">
      <w:pPr>
        <w:pStyle w:val="BodyText1"/>
        <w:ind w:left="0"/>
      </w:pPr>
      <w:r>
        <w:t xml:space="preserve">By order of the board of </w:t>
      </w:r>
      <w:r w:rsidR="0BC8D053">
        <w:t>charity trustees</w:t>
      </w:r>
    </w:p>
    <w:p w:rsidR="003A25E5" w:rsidP="1BCEEEA8" w:rsidRDefault="003A25E5" w14:paraId="68EABBEF" w14:textId="16D32E02">
      <w:pPr>
        <w:pStyle w:val="ListParagraph"/>
        <w:numPr>
          <w:ilvl w:val="0"/>
          <w:numId w:val="1"/>
        </w:numPr>
      </w:pPr>
    </w:p>
    <w:p w:rsidR="003A25E5" w:rsidP="2C6034E1" w:rsidRDefault="005B6734" w14:paraId="1038BA43" w14:textId="7D67EBEF">
      <w:pPr>
        <w:pStyle w:val="BodyText"/>
        <w:numPr>
          <w:ilvl w:val="8"/>
          <w:numId w:val="0"/>
        </w:numPr>
        <w:spacing w:after="0"/>
      </w:pPr>
      <w:r>
        <w:t>Tom Conn</w:t>
      </w:r>
      <w:r w:rsidR="00544B4A">
        <w:br/>
      </w:r>
      <w:r w:rsidR="00544B4A">
        <w:t>Chair</w:t>
      </w:r>
      <w:r w:rsidR="001E1093">
        <w:t>person</w:t>
      </w:r>
    </w:p>
    <w:p w:rsidR="003A25E5" w:rsidRDefault="50A291F7" w14:paraId="6B4E482C" w14:textId="77777777">
      <w:pPr>
        <w:pStyle w:val="BodyText"/>
        <w:spacing w:after="0"/>
      </w:pPr>
      <w:r>
        <w:t>Linlithgow Community Development Trust</w:t>
      </w:r>
    </w:p>
    <w:p w:rsidR="003A25E5" w:rsidRDefault="7A795490" w14:paraId="3533A3CA" w14:textId="408D07DC">
      <w:pPr>
        <w:pStyle w:val="BodyText"/>
        <w:spacing w:after="0"/>
        <w:rPr/>
      </w:pPr>
      <w:r w:rsidR="221FF3DA">
        <w:rPr/>
        <w:t>6-</w:t>
      </w:r>
      <w:r w:rsidR="7A795490">
        <w:rPr/>
        <w:t>7 The Vennel</w:t>
      </w:r>
    </w:p>
    <w:p w:rsidR="003A25E5" w:rsidRDefault="50A291F7" w14:paraId="191F5420" w14:textId="77777777">
      <w:pPr>
        <w:pStyle w:val="BodyText"/>
        <w:spacing w:after="0"/>
      </w:pPr>
      <w:r>
        <w:t>Linlithgow</w:t>
      </w:r>
    </w:p>
    <w:p w:rsidR="003A25E5" w:rsidRDefault="50A291F7" w14:paraId="61EB1E00" w14:textId="77777777">
      <w:pPr>
        <w:pStyle w:val="BodyText"/>
        <w:spacing w:after="0"/>
      </w:pPr>
      <w:r>
        <w:t xml:space="preserve">EH49 </w:t>
      </w:r>
      <w:r w:rsidR="7F8F79EA">
        <w:t>7EX</w:t>
      </w:r>
    </w:p>
    <w:p w:rsidR="003A25E5" w:rsidRDefault="003A25E5" w14:paraId="13EABFB1" w14:textId="77777777">
      <w:pPr>
        <w:pStyle w:val="BodyText"/>
        <w:spacing w:after="0"/>
      </w:pPr>
    </w:p>
    <w:p w:rsidR="003A25E5" w:rsidP="00CE5EAB" w:rsidRDefault="50A291F7" w14:paraId="2FC8AD0A" w14:textId="68590935">
      <w:pPr>
        <w:pStyle w:val="BodyText"/>
        <w:numPr>
          <w:ilvl w:val="8"/>
          <w:numId w:val="0"/>
        </w:numPr>
      </w:pPr>
      <w:r>
        <w:t>Dated:</w:t>
      </w:r>
      <w:r w:rsidR="267E5ADA">
        <w:t xml:space="preserve"> </w:t>
      </w:r>
      <w:r w:rsidR="7D100B7B">
        <w:t xml:space="preserve"> </w:t>
      </w:r>
      <w:r w:rsidRPr="000909D1" w:rsidR="000909D1">
        <w:t>01</w:t>
      </w:r>
      <w:r w:rsidRPr="000909D1" w:rsidR="00B13872">
        <w:t>/09/2</w:t>
      </w:r>
      <w:r w:rsidRPr="000909D1" w:rsidR="000909D1">
        <w:t>6</w:t>
      </w:r>
    </w:p>
    <w:sectPr w:rsidR="003A25E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orient="portrait" w:code="9"/>
      <w:pgMar w:top="1440" w:right="1440" w:bottom="1440" w:left="1440" w:header="709" w:footer="431" w:gutter="0"/>
      <w:paperSrc w:first="258" w:other="258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45A97" w:rsidRDefault="00545A97" w14:paraId="5CFA55D9" w14:textId="77777777">
      <w:r>
        <w:separator/>
      </w:r>
    </w:p>
  </w:endnote>
  <w:endnote w:type="continuationSeparator" w:id="0">
    <w:p w:rsidR="00545A97" w:rsidRDefault="00545A97" w14:paraId="74872846" w14:textId="77777777">
      <w:r>
        <w:continuationSeparator/>
      </w:r>
    </w:p>
  </w:endnote>
  <w:endnote w:type="continuationNotice" w:id="1">
    <w:p w:rsidR="00545A97" w:rsidRDefault="00545A97" w14:paraId="09E297A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38B0E0CF-70F1-4414-BB5C-BA9A08771E44}" r:id="rId1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3B0F" w:rsidRDefault="00983B0F" w14:paraId="0405B9A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Pr="00E44D3D" w:rsidR="2C6034E1" w:rsidTr="2C6034E1" w14:paraId="1C8A71D4" w14:textId="77777777">
      <w:tc>
        <w:tcPr>
          <w:tcW w:w="3005" w:type="dxa"/>
        </w:tcPr>
        <w:p w:rsidRPr="00E44D3D" w:rsidR="2C6034E1" w:rsidP="2C6034E1" w:rsidRDefault="2C6034E1" w14:paraId="0E7B6987" w14:textId="77777777">
          <w:pPr>
            <w:pStyle w:val="Header"/>
            <w:ind w:left="-115"/>
          </w:pPr>
        </w:p>
      </w:tc>
      <w:tc>
        <w:tcPr>
          <w:tcW w:w="3005" w:type="dxa"/>
        </w:tcPr>
        <w:p w:rsidRPr="00E44D3D" w:rsidR="2C6034E1" w:rsidP="2C6034E1" w:rsidRDefault="2C6034E1" w14:paraId="2F8C24FA" w14:textId="77777777">
          <w:pPr>
            <w:pStyle w:val="Header"/>
            <w:jc w:val="center"/>
          </w:pPr>
        </w:p>
      </w:tc>
      <w:tc>
        <w:tcPr>
          <w:tcW w:w="3005" w:type="dxa"/>
        </w:tcPr>
        <w:p w:rsidRPr="00E44D3D" w:rsidR="2C6034E1" w:rsidP="2C6034E1" w:rsidRDefault="2C6034E1" w14:paraId="2E7368DB" w14:textId="77777777">
          <w:pPr>
            <w:pStyle w:val="Header"/>
            <w:ind w:right="-115"/>
            <w:jc w:val="right"/>
          </w:pPr>
        </w:p>
      </w:tc>
    </w:tr>
  </w:tbl>
  <w:p w:rsidR="2C6034E1" w:rsidP="2C6034E1" w:rsidRDefault="2C6034E1" w14:paraId="063D8472" w14:textId="77777777">
    <w:pPr>
      <w:pStyle w:val="Footer"/>
      <w:rPr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44D3D" w:rsidR="003A25E5" w:rsidRDefault="00853806" w14:paraId="5B3840E6" w14:textId="77777777">
    <w:pPr>
      <w:tabs>
        <w:tab w:val="center" w:pos="4513"/>
        <w:tab w:val="right" w:pos="9026"/>
      </w:tabs>
      <w:jc w:val="center"/>
      <w:rPr>
        <w:rFonts w:ascii="Calibri" w:hAnsi="Calibri"/>
        <w:color w:val="auto"/>
        <w:sz w:val="16"/>
        <w:szCs w:val="16"/>
      </w:rPr>
    </w:pPr>
    <w:r w:rsidRPr="00E44D3D">
      <w:rPr>
        <w:rFonts w:ascii="Calibri" w:hAnsi="Calibri"/>
        <w:color w:val="auto"/>
        <w:sz w:val="16"/>
        <w:szCs w:val="16"/>
      </w:rPr>
      <w:t>Registered</w:t>
    </w:r>
    <w:r w:rsidRPr="00E44D3D" w:rsidR="00544B4A">
      <w:rPr>
        <w:rFonts w:ascii="Calibri" w:hAnsi="Calibri"/>
        <w:color w:val="auto"/>
        <w:sz w:val="16"/>
        <w:szCs w:val="16"/>
      </w:rPr>
      <w:t xml:space="preserve"> Scottish Chari</w:t>
    </w:r>
    <w:r w:rsidRPr="00E44D3D" w:rsidR="00B605D7">
      <w:rPr>
        <w:rFonts w:ascii="Calibri" w:hAnsi="Calibri"/>
        <w:color w:val="auto"/>
        <w:sz w:val="16"/>
        <w:szCs w:val="16"/>
      </w:rPr>
      <w:t>table Incorporated Organisation</w:t>
    </w:r>
    <w:r w:rsidRPr="00E44D3D" w:rsidR="00544B4A">
      <w:rPr>
        <w:rFonts w:ascii="Calibri" w:hAnsi="Calibri"/>
        <w:color w:val="auto"/>
        <w:sz w:val="16"/>
        <w:szCs w:val="16"/>
      </w:rPr>
      <w:t xml:space="preserve"> No. </w:t>
    </w:r>
    <w:r w:rsidRPr="00E44D3D" w:rsidR="001E1093">
      <w:rPr>
        <w:rFonts w:ascii="Calibri" w:hAnsi="Calibri"/>
        <w:color w:val="auto"/>
        <w:sz w:val="16"/>
        <w:szCs w:val="16"/>
      </w:rPr>
      <w:t>SC045971</w:t>
    </w:r>
    <w:r w:rsidRPr="00E44D3D" w:rsidR="00544B4A">
      <w:rPr>
        <w:rFonts w:ascii="Calibri" w:hAnsi="Calibri"/>
        <w:color w:val="auto"/>
        <w:sz w:val="16"/>
        <w:szCs w:val="16"/>
      </w:rPr>
      <w:t xml:space="preserve"> </w:t>
    </w:r>
  </w:p>
  <w:p w:rsidRPr="00E44D3D" w:rsidR="003A25E5" w:rsidRDefault="00544B4A" w14:paraId="181EA627" w14:textId="77777777">
    <w:pPr>
      <w:tabs>
        <w:tab w:val="center" w:pos="4513"/>
        <w:tab w:val="right" w:pos="9026"/>
      </w:tabs>
      <w:jc w:val="center"/>
      <w:rPr>
        <w:rFonts w:ascii="Calibri" w:hAnsi="Calibri"/>
        <w:color w:val="auto"/>
        <w:sz w:val="16"/>
        <w:szCs w:val="16"/>
      </w:rPr>
    </w:pPr>
    <w:r w:rsidRPr="00E44D3D">
      <w:rPr>
        <w:rFonts w:ascii="Calibri" w:hAnsi="Calibri"/>
        <w:color w:val="auto"/>
        <w:sz w:val="16"/>
        <w:szCs w:val="16"/>
      </w:rPr>
      <w:t xml:space="preserve">Registered Office: </w:t>
    </w:r>
    <w:r w:rsidR="00983B0F">
      <w:rPr>
        <w:rFonts w:ascii="Calibri" w:hAnsi="Calibri"/>
        <w:color w:val="auto"/>
        <w:sz w:val="16"/>
        <w:szCs w:val="16"/>
      </w:rPr>
      <w:t>6-7 The Vennel</w:t>
    </w:r>
    <w:r w:rsidRPr="00E44D3D">
      <w:rPr>
        <w:rFonts w:ascii="Calibri" w:hAnsi="Calibri"/>
        <w:color w:val="auto"/>
        <w:sz w:val="16"/>
        <w:szCs w:val="16"/>
      </w:rPr>
      <w:t>, Linlithgow, West Lothian EH49 7</w:t>
    </w:r>
    <w:r w:rsidR="00983B0F">
      <w:rPr>
        <w:rFonts w:ascii="Calibri" w:hAnsi="Calibri"/>
        <w:color w:val="auto"/>
        <w:sz w:val="16"/>
        <w:szCs w:val="16"/>
      </w:rPr>
      <w:t>EX</w:t>
    </w:r>
  </w:p>
  <w:p w:rsidR="003A25E5" w:rsidRDefault="003A25E5" w14:paraId="6AD8DD8A" w14:textId="77777777">
    <w:pPr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45A97" w:rsidRDefault="00545A97" w14:paraId="1DA32087" w14:textId="77777777">
      <w:r>
        <w:separator/>
      </w:r>
    </w:p>
  </w:footnote>
  <w:footnote w:type="continuationSeparator" w:id="0">
    <w:p w:rsidR="00545A97" w:rsidRDefault="00545A97" w14:paraId="6E168ADD" w14:textId="77777777">
      <w:r>
        <w:continuationSeparator/>
      </w:r>
    </w:p>
  </w:footnote>
  <w:footnote w:type="continuationNotice" w:id="1">
    <w:p w:rsidR="00545A97" w:rsidRDefault="00545A97" w14:paraId="5B78DDB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3B0F" w:rsidRDefault="00983B0F" w14:paraId="696E9E6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25E5" w:rsidRDefault="00544B4A" w14:paraId="02E2F5E2" w14:textId="77777777">
    <w:pPr>
      <w:jc w:val="right"/>
    </w:pPr>
    <w:r>
      <w:fldChar w:fldCharType="begin"/>
    </w:r>
    <w:r>
      <w:instrText xml:space="preserve"> PAGE </w:instrText>
    </w:r>
    <w:r>
      <w:fldChar w:fldCharType="separate"/>
    </w:r>
    <w:r w:rsidR="00D64426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2C6034E1" w:rsidP="00C81410" w:rsidRDefault="00CE1272" w14:paraId="2ED89856" w14:textId="2FCA35FB">
    <w:pPr>
      <w:pStyle w:val="Header"/>
      <w:jc w:val="right"/>
    </w:pPr>
    <w:r w:rsidRPr="00B5556E">
      <w:rPr>
        <w:noProof/>
      </w:rPr>
      <w:drawing>
        <wp:inline distT="0" distB="0" distL="0" distR="0" wp14:anchorId="20F76E1C" wp14:editId="78249DE4">
          <wp:extent cx="1019175" cy="1095375"/>
          <wp:effectExtent l="0" t="0" r="0" b="0"/>
          <wp:docPr id="2" name="Picture 23095577" descr="Macintosh HD:Users:Rebecca1:Dropbox:Linlithgow Community Development Trust:Organisation:Administration:Logo:MASTER LOGO FILES:LCDT Master Logo - EDITED tight cr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095577" descr="Macintosh HD:Users:Rebecca1:Dropbox:Linlithgow Community Development Trust:Organisation:Administration:Logo:MASTER LOGO FILES:LCDT Master Logo - EDITED tight cro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B09B7"/>
    <w:multiLevelType w:val="multilevel"/>
    <w:tmpl w:val="BDE8DE66"/>
    <w:lvl w:ilvl="0">
      <w:start w:val="1"/>
      <w:numFmt w:val="lowerLetter"/>
      <w:pStyle w:val="LtrLvl2NumberList"/>
      <w:lvlText w:val="(%1)"/>
      <w:lvlJc w:val="left"/>
      <w:pPr>
        <w:tabs>
          <w:tab w:val="num" w:pos="1555"/>
        </w:tabs>
        <w:ind w:left="1555" w:hanging="849"/>
      </w:pPr>
      <w:rPr>
        <w:rFonts w:hint="default" w:ascii="Arial" w:hAnsi="Arial"/>
        <w:b w:val="0"/>
        <w:i w:val="0"/>
        <w:sz w:val="20"/>
        <w:szCs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501B1D"/>
    <w:multiLevelType w:val="multilevel"/>
    <w:tmpl w:val="6BF62274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auto"/>
        <w:vertAlign w:val="baseline"/>
      </w:rPr>
    </w:lvl>
    <w:lvl w:ilvl="1">
      <w:start w:val="1"/>
      <w:numFmt w:val="decimal"/>
      <w:lvlText w:val="%2%1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2">
      <w:start w:val="1"/>
      <w:numFmt w:val="decimal"/>
      <w:lvlText w:val="%1%2.%3"/>
      <w:lvlJc w:val="left"/>
      <w:pPr>
        <w:tabs>
          <w:tab w:val="num" w:pos="1559"/>
        </w:tabs>
        <w:ind w:left="1559" w:hanging="85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3">
      <w:start w:val="1"/>
      <w:numFmt w:val="decimal"/>
      <w:lvlText w:val="%1%2.%3.%4"/>
      <w:lvlJc w:val="left"/>
      <w:pPr>
        <w:tabs>
          <w:tab w:val="num" w:pos="2693"/>
        </w:tabs>
        <w:ind w:left="2693" w:hanging="1134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4">
      <w:start w:val="1"/>
      <w:numFmt w:val="decimal"/>
      <w:lvlRestart w:val="3"/>
      <w:lvlText w:val="%1%2.%3.%4.%5"/>
      <w:lvlJc w:val="left"/>
      <w:pPr>
        <w:tabs>
          <w:tab w:val="num" w:pos="4111"/>
        </w:tabs>
        <w:ind w:left="4111" w:hanging="1418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5">
      <w:start w:val="1"/>
      <w:numFmt w:val="decimal"/>
      <w:lvlRestart w:val="3"/>
      <w:lvlText w:val="%2.%3.%4.%5.%6"/>
      <w:lvlJc w:val="left"/>
      <w:pPr>
        <w:tabs>
          <w:tab w:val="num" w:pos="5812"/>
        </w:tabs>
        <w:ind w:left="5812" w:hanging="1701"/>
      </w:pPr>
      <w:rPr>
        <w:rFonts w:hint="default"/>
        <w:caps w:val="0"/>
        <w:strike w:val="0"/>
        <w:dstrike w:val="0"/>
        <w:vanish w:val="0"/>
        <w:color w:val="auto"/>
        <w:vertAlign w:val="baseline"/>
      </w:rPr>
    </w:lvl>
    <w:lvl w:ilvl="6">
      <w:start w:val="1"/>
      <w:numFmt w:val="lowerLetter"/>
      <w:lvlRestart w:val="3"/>
      <w:lvlText w:val="(%7)"/>
      <w:lvlJc w:val="left"/>
      <w:pPr>
        <w:tabs>
          <w:tab w:val="num" w:pos="4104"/>
        </w:tabs>
        <w:ind w:left="4104" w:hanging="1411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7">
      <w:start w:val="1"/>
      <w:numFmt w:val="lowerRoman"/>
      <w:lvlRestart w:val="3"/>
      <w:lvlText w:val="(%8)"/>
      <w:lvlJc w:val="left"/>
      <w:pPr>
        <w:tabs>
          <w:tab w:val="num" w:pos="4111"/>
        </w:tabs>
        <w:ind w:left="4111" w:hanging="1418"/>
      </w:pPr>
      <w:rPr>
        <w:rFonts w:hint="default"/>
        <w:caps w:val="0"/>
        <w:strike w:val="0"/>
        <w:dstrike w:val="0"/>
        <w:color w:val="000000"/>
        <w:vertAlign w:val="baseline"/>
      </w:rPr>
    </w:lvl>
    <w:lvl w:ilvl="8">
      <w:start w:val="1"/>
      <w:numFmt w:val="decimal"/>
      <w:lvlRestart w:val="3"/>
      <w:pStyle w:val="BodyText"/>
      <w:suff w:val="nothing"/>
      <w:lvlText w:val=""/>
      <w:lvlJc w:val="left"/>
      <w:pPr>
        <w:ind w:left="0" w:firstLine="0"/>
      </w:pPr>
      <w:rPr>
        <w:caps w:val="0"/>
        <w:strike w:val="0"/>
        <w:dstrike w:val="0"/>
        <w:vanish w:val="0"/>
        <w:color w:val="000000"/>
        <w:vertAlign w:val="baseline"/>
      </w:rPr>
    </w:lvl>
  </w:abstractNum>
  <w:abstractNum w:abstractNumId="2" w15:restartNumberingAfterBreak="0">
    <w:nsid w:val="312D4686"/>
    <w:multiLevelType w:val="hybridMultilevel"/>
    <w:tmpl w:val="A0F0A8EC"/>
    <w:lvl w:ilvl="0" w:tplc="72A0E322">
      <w:start w:val="1"/>
      <w:numFmt w:val="bullet"/>
      <w:pStyle w:val="ListBullet4"/>
      <w:lvlText w:val=""/>
      <w:lvlJc w:val="left"/>
      <w:pPr>
        <w:tabs>
          <w:tab w:val="num" w:pos="2977"/>
        </w:tabs>
        <w:ind w:left="2977" w:hanging="284"/>
      </w:pPr>
      <w:rPr>
        <w:rFonts w:hint="default" w:ascii="Symbol" w:hAnsi="Symbol"/>
        <w:sz w:val="20"/>
        <w:szCs w:val="20"/>
      </w:rPr>
    </w:lvl>
    <w:lvl w:ilvl="1" w:tplc="38F806E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20CA5F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161A29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B95A37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7E8ADE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A086C7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2FFA16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594A05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15E279C"/>
    <w:multiLevelType w:val="hybridMultilevel"/>
    <w:tmpl w:val="D89801C8"/>
    <w:lvl w:ilvl="0" w:tplc="D70448D4">
      <w:start w:val="1"/>
      <w:numFmt w:val="bullet"/>
      <w:pStyle w:val="ListBullet2"/>
      <w:lvlText w:val=""/>
      <w:lvlJc w:val="left"/>
      <w:pPr>
        <w:tabs>
          <w:tab w:val="num" w:pos="1276"/>
        </w:tabs>
        <w:ind w:left="1276" w:hanging="567"/>
      </w:pPr>
      <w:rPr>
        <w:rFonts w:hint="default" w:ascii="Symbol" w:hAnsi="Symbol"/>
        <w:sz w:val="20"/>
        <w:szCs w:val="20"/>
      </w:rPr>
    </w:lvl>
    <w:lvl w:ilvl="1" w:tplc="5970AE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ADBCA1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9D9296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D242E1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9FBED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B246B4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75523D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D70435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3E1EF42"/>
    <w:multiLevelType w:val="multilevel"/>
    <w:tmpl w:val="E8769296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342CC"/>
    <w:multiLevelType w:val="hybridMultilevel"/>
    <w:tmpl w:val="6C52EE8A"/>
    <w:lvl w:ilvl="0" w:tplc="FEAA688E">
      <w:start w:val="1"/>
      <w:numFmt w:val="bullet"/>
      <w:pStyle w:val="ListBullet5"/>
      <w:lvlText w:val=""/>
      <w:lvlJc w:val="left"/>
      <w:pPr>
        <w:tabs>
          <w:tab w:val="num" w:pos="4394"/>
        </w:tabs>
        <w:ind w:left="4394" w:hanging="283"/>
      </w:pPr>
      <w:rPr>
        <w:rFonts w:hint="default" w:ascii="Symbol" w:hAnsi="Symbol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D4D4D8A"/>
    <w:multiLevelType w:val="hybridMultilevel"/>
    <w:tmpl w:val="F6140246"/>
    <w:lvl w:ilvl="0" w:tplc="EF46D6E6">
      <w:start w:val="1"/>
      <w:numFmt w:val="bullet"/>
      <w:pStyle w:val="ListBullet3"/>
      <w:lvlText w:val=""/>
      <w:lvlJc w:val="left"/>
      <w:pPr>
        <w:tabs>
          <w:tab w:val="num" w:pos="1919"/>
        </w:tabs>
        <w:ind w:left="1919" w:hanging="360"/>
      </w:pPr>
      <w:rPr>
        <w:rFonts w:hint="default" w:ascii="Symbol" w:hAnsi="Symbol"/>
        <w:sz w:val="20"/>
        <w:szCs w:val="20"/>
      </w:rPr>
    </w:lvl>
    <w:lvl w:ilvl="1" w:tplc="CD4A10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22D47F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4BEC2E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A1C455E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4BB24C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5B6FB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B58E81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4A10DC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16A0FEF"/>
    <w:multiLevelType w:val="multilevel"/>
    <w:tmpl w:val="07E416A8"/>
    <w:lvl w:ilvl="0">
      <w:start w:val="1"/>
      <w:numFmt w:val="decimal"/>
      <w:pStyle w:val="Heading1"/>
      <w:lvlText w:val="%1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559"/>
        </w:tabs>
        <w:ind w:left="1559" w:hanging="85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2693"/>
        </w:tabs>
        <w:ind w:left="2693" w:hanging="1134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111"/>
        </w:tabs>
        <w:ind w:left="4111" w:hanging="1418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812"/>
        </w:tabs>
        <w:ind w:left="5812" w:hanging="1701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5">
      <w:start w:val="1"/>
      <w:numFmt w:val="lowerLetter"/>
      <w:lvlRestart w:val="3"/>
      <w:pStyle w:val="Heading6"/>
      <w:lvlText w:val="(%6)"/>
      <w:lvlJc w:val="left"/>
      <w:pPr>
        <w:tabs>
          <w:tab w:val="num" w:pos="4111"/>
        </w:tabs>
        <w:ind w:left="4111" w:hanging="1418"/>
      </w:pPr>
      <w:rPr>
        <w:rFonts w:hint="default"/>
        <w:caps w:val="0"/>
        <w:strike w:val="0"/>
        <w:dstrike w:val="0"/>
        <w:vanish w:val="0"/>
        <w:color w:val="auto"/>
        <w:vertAlign w:val="baseline"/>
      </w:rPr>
    </w:lvl>
    <w:lvl w:ilvl="6">
      <w:start w:val="1"/>
      <w:numFmt w:val="lowerRoman"/>
      <w:lvlRestart w:val="3"/>
      <w:pStyle w:val="Heading7"/>
      <w:lvlText w:val="(%7)"/>
      <w:lvlJc w:val="left"/>
      <w:pPr>
        <w:tabs>
          <w:tab w:val="num" w:pos="4104"/>
        </w:tabs>
        <w:ind w:left="4104" w:hanging="1411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aps w:val="0"/>
        <w:strike w:val="0"/>
        <w:dstrike w:val="0"/>
        <w:color w:val="000000"/>
        <w:vertAlign w:val="baseli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</w:abstractNum>
  <w:abstractNum w:abstractNumId="8" w15:restartNumberingAfterBreak="0">
    <w:nsid w:val="6C541CDA"/>
    <w:multiLevelType w:val="hybridMultilevel"/>
    <w:tmpl w:val="29DE8CFE"/>
    <w:lvl w:ilvl="0" w:tplc="F2C04572">
      <w:start w:val="1"/>
      <w:numFmt w:val="bullet"/>
      <w:pStyle w:val="ListBullet"/>
      <w:lvlText w:val=""/>
      <w:lvlJc w:val="left"/>
      <w:pPr>
        <w:tabs>
          <w:tab w:val="num" w:pos="709"/>
        </w:tabs>
        <w:ind w:left="709" w:hanging="709"/>
      </w:pPr>
      <w:rPr>
        <w:rFonts w:hint="default" w:ascii="Symbol" w:hAnsi="Symbol"/>
      </w:rPr>
    </w:lvl>
    <w:lvl w:ilvl="1" w:tplc="AC56F8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BD8643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EE5869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811A4B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91921F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1EE463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742C3F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DFAC61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C9C6FFB"/>
    <w:multiLevelType w:val="multilevel"/>
    <w:tmpl w:val="C1EE5A72"/>
    <w:lvl w:ilvl="0">
      <w:start w:val="1"/>
      <w:numFmt w:val="decimal"/>
      <w:pStyle w:val="ScheduleHeading"/>
      <w:suff w:val="nothing"/>
      <w:lvlText w:val="SCHEDULE %1"/>
      <w:lvlJc w:val="left"/>
      <w:pPr>
        <w:ind w:left="0" w:firstLine="0"/>
      </w:pPr>
      <w:rPr>
        <w:rFonts w:hint="default"/>
        <w:b/>
        <w:i w:val="0"/>
        <w:caps/>
        <w:strike w:val="0"/>
        <w:dstrike w:val="0"/>
        <w:vanish w:val="0"/>
        <w:color w:val="auto"/>
        <w:vertAlign w:val="baseline"/>
      </w:rPr>
    </w:lvl>
    <w:lvl w:ilvl="1">
      <w:start w:val="1"/>
      <w:numFmt w:val="decimal"/>
      <w:pStyle w:val="ScheduleLvl1"/>
      <w:lvlText w:val="%2"/>
      <w:lvlJc w:val="left"/>
      <w:pPr>
        <w:tabs>
          <w:tab w:val="num" w:pos="706"/>
        </w:tabs>
        <w:ind w:left="706" w:hanging="706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2">
      <w:start w:val="1"/>
      <w:numFmt w:val="decimal"/>
      <w:pStyle w:val="ScheduleLvl2"/>
      <w:lvlText w:val="%2.%3"/>
      <w:lvlJc w:val="left"/>
      <w:pPr>
        <w:tabs>
          <w:tab w:val="num" w:pos="1559"/>
        </w:tabs>
        <w:ind w:left="1559" w:hanging="853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3">
      <w:start w:val="1"/>
      <w:numFmt w:val="decimal"/>
      <w:pStyle w:val="ScheduleLvl3"/>
      <w:lvlText w:val="%2.%3.%4"/>
      <w:lvlJc w:val="left"/>
      <w:pPr>
        <w:tabs>
          <w:tab w:val="num" w:pos="2693"/>
        </w:tabs>
        <w:ind w:left="2693" w:hanging="1134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4">
      <w:start w:val="1"/>
      <w:numFmt w:val="decimal"/>
      <w:lvlRestart w:val="3"/>
      <w:pStyle w:val="ScheduleLvl4"/>
      <w:lvlText w:val="%2.%3.%4.%5"/>
      <w:lvlJc w:val="left"/>
      <w:pPr>
        <w:tabs>
          <w:tab w:val="num" w:pos="4111"/>
        </w:tabs>
        <w:ind w:left="4111" w:hanging="1418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5">
      <w:start w:val="1"/>
      <w:numFmt w:val="decimal"/>
      <w:lvlRestart w:val="3"/>
      <w:pStyle w:val="ScheduleLvl5"/>
      <w:lvlText w:val="%2.%3.%4.%5.%6"/>
      <w:lvlJc w:val="left"/>
      <w:pPr>
        <w:tabs>
          <w:tab w:val="num" w:pos="5812"/>
        </w:tabs>
        <w:ind w:left="5812" w:hanging="1701"/>
      </w:pPr>
      <w:rPr>
        <w:rFonts w:hint="default"/>
        <w:caps w:val="0"/>
        <w:strike w:val="0"/>
        <w:dstrike w:val="0"/>
        <w:vanish w:val="0"/>
        <w:color w:val="auto"/>
        <w:vertAlign w:val="baseline"/>
      </w:rPr>
    </w:lvl>
    <w:lvl w:ilvl="6">
      <w:start w:val="1"/>
      <w:numFmt w:val="lowerLetter"/>
      <w:lvlRestart w:val="3"/>
      <w:pStyle w:val="ScheduleLvl6"/>
      <w:lvlText w:val="(%7)"/>
      <w:lvlJc w:val="left"/>
      <w:pPr>
        <w:tabs>
          <w:tab w:val="num" w:pos="4111"/>
        </w:tabs>
        <w:ind w:left="4111" w:hanging="1418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7">
      <w:start w:val="1"/>
      <w:numFmt w:val="lowerRoman"/>
      <w:lvlRestart w:val="3"/>
      <w:pStyle w:val="ScheduleLvl7"/>
      <w:lvlText w:val="(%8)"/>
      <w:lvlJc w:val="left"/>
      <w:pPr>
        <w:tabs>
          <w:tab w:val="num" w:pos="4111"/>
        </w:tabs>
        <w:ind w:left="4111" w:hanging="1418"/>
      </w:pPr>
      <w:rPr>
        <w:rFonts w:hint="default"/>
        <w:caps w:val="0"/>
        <w:strike w:val="0"/>
        <w:dstrike w:val="0"/>
        <w:color w:val="000000"/>
        <w:vertAlign w:val="baseline"/>
      </w:rPr>
    </w:lvl>
    <w:lvl w:ilvl="8">
      <w:start w:val="1"/>
      <w:numFmt w:val="none"/>
      <w:lvlRestart w:val="3"/>
      <w:suff w:val="nothing"/>
      <w:lvlText w:val="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</w:abstractNum>
  <w:abstractNum w:abstractNumId="10" w15:restartNumberingAfterBreak="0">
    <w:nsid w:val="6D022649"/>
    <w:multiLevelType w:val="hybridMultilevel"/>
    <w:tmpl w:val="4E0C9F64"/>
    <w:lvl w:ilvl="0" w:tplc="46464690">
      <w:start w:val="1"/>
      <w:numFmt w:val="decimal"/>
      <w:pStyle w:val="LtrLvl1NumberList"/>
      <w:lvlText w:val="%1"/>
      <w:lvlJc w:val="left"/>
      <w:pPr>
        <w:tabs>
          <w:tab w:val="num" w:pos="706"/>
        </w:tabs>
        <w:ind w:left="706" w:hanging="706"/>
      </w:pPr>
      <w:rPr>
        <w:rFonts w:hint="default" w:ascii="Arial" w:hAnsi="Arial"/>
        <w:b w:val="0"/>
        <w:i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2E7624F"/>
    <w:multiLevelType w:val="hybridMultilevel"/>
    <w:tmpl w:val="04CC66B6"/>
    <w:lvl w:ilvl="0" w:tplc="94A04A74">
      <w:start w:val="1"/>
      <w:numFmt w:val="upperLetter"/>
      <w:pStyle w:val="Recitals"/>
      <w:lvlText w:val="(%1)"/>
      <w:lvlJc w:val="left"/>
      <w:pPr>
        <w:tabs>
          <w:tab w:val="num" w:pos="709"/>
        </w:tabs>
        <w:ind w:left="709" w:hanging="709"/>
      </w:pPr>
      <w:rPr>
        <w:rFonts w:hint="default" w:ascii="Arial" w:hAnsi="Arial"/>
        <w:b w:val="0"/>
        <w:i w:val="0"/>
        <w:sz w:val="20"/>
        <w:szCs w:val="20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D52795B"/>
    <w:multiLevelType w:val="hybridMultilevel"/>
    <w:tmpl w:val="22709476"/>
    <w:lvl w:ilvl="0" w:tplc="30605716">
      <w:start w:val="1"/>
      <w:numFmt w:val="decimal"/>
      <w:pStyle w:val="Parties"/>
      <w:lvlText w:val="(%1)"/>
      <w:lvlJc w:val="left"/>
      <w:pPr>
        <w:tabs>
          <w:tab w:val="num" w:pos="709"/>
        </w:tabs>
        <w:ind w:left="709" w:hanging="709"/>
      </w:pPr>
      <w:rPr>
        <w:rFonts w:hint="default" w:ascii="Arial" w:hAnsi="Arial"/>
        <w:b w:val="0"/>
        <w:i w:val="0"/>
        <w:sz w:val="20"/>
        <w:szCs w:val="20"/>
      </w:rPr>
    </w:lvl>
    <w:lvl w:ilvl="1" w:tplc="50E259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E066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68E2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FAB7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CC64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3C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DC03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126F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54918616">
    <w:abstractNumId w:val="4"/>
  </w:num>
  <w:num w:numId="2" w16cid:durableId="980114614">
    <w:abstractNumId w:val="10"/>
    <w:lvlOverride w:ilvl="0">
      <w:startOverride w:val="1"/>
    </w:lvlOverride>
  </w:num>
  <w:num w:numId="3" w16cid:durableId="1948853789">
    <w:abstractNumId w:val="1"/>
  </w:num>
  <w:num w:numId="4" w16cid:durableId="1342048195">
    <w:abstractNumId w:val="7"/>
  </w:num>
  <w:num w:numId="5" w16cid:durableId="1931618599">
    <w:abstractNumId w:val="8"/>
  </w:num>
  <w:num w:numId="6" w16cid:durableId="1738622591">
    <w:abstractNumId w:val="3"/>
  </w:num>
  <w:num w:numId="7" w16cid:durableId="689575715">
    <w:abstractNumId w:val="6"/>
  </w:num>
  <w:num w:numId="8" w16cid:durableId="1584148520">
    <w:abstractNumId w:val="2"/>
  </w:num>
  <w:num w:numId="9" w16cid:durableId="627400241">
    <w:abstractNumId w:val="5"/>
  </w:num>
  <w:num w:numId="10" w16cid:durableId="1151411057">
    <w:abstractNumId w:val="10"/>
  </w:num>
  <w:num w:numId="11" w16cid:durableId="1444961769">
    <w:abstractNumId w:val="0"/>
  </w:num>
  <w:num w:numId="12" w16cid:durableId="1951548114">
    <w:abstractNumId w:val="12"/>
  </w:num>
  <w:num w:numId="13" w16cid:durableId="1007175570">
    <w:abstractNumId w:val="11"/>
  </w:num>
  <w:num w:numId="14" w16cid:durableId="1989743325">
    <w:abstractNumId w:val="9"/>
  </w:num>
  <w:numIdMacAtCleanup w:val="1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60"/>
  <w:embedTrueTypeFonts/>
  <w:saveSubset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10"/>
  <w:drawingGridVerticalSpacing w:val="299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4A"/>
    <w:rsid w:val="00041A38"/>
    <w:rsid w:val="000909D1"/>
    <w:rsid w:val="001511C1"/>
    <w:rsid w:val="00184AD0"/>
    <w:rsid w:val="001E1093"/>
    <w:rsid w:val="00294948"/>
    <w:rsid w:val="002D260E"/>
    <w:rsid w:val="002D5EC3"/>
    <w:rsid w:val="00306D15"/>
    <w:rsid w:val="00394490"/>
    <w:rsid w:val="003A25E5"/>
    <w:rsid w:val="003B40B5"/>
    <w:rsid w:val="003C5CE7"/>
    <w:rsid w:val="00422B54"/>
    <w:rsid w:val="00475F1C"/>
    <w:rsid w:val="004E04BA"/>
    <w:rsid w:val="004E5CCC"/>
    <w:rsid w:val="004F57E0"/>
    <w:rsid w:val="0052058C"/>
    <w:rsid w:val="00544B4A"/>
    <w:rsid w:val="00545A97"/>
    <w:rsid w:val="005B6734"/>
    <w:rsid w:val="00665329"/>
    <w:rsid w:val="00781C14"/>
    <w:rsid w:val="00845CD7"/>
    <w:rsid w:val="00853806"/>
    <w:rsid w:val="00871C5C"/>
    <w:rsid w:val="00887727"/>
    <w:rsid w:val="008B1FD7"/>
    <w:rsid w:val="008B459A"/>
    <w:rsid w:val="008E3701"/>
    <w:rsid w:val="009428AF"/>
    <w:rsid w:val="009610FB"/>
    <w:rsid w:val="00983B0F"/>
    <w:rsid w:val="00991A3B"/>
    <w:rsid w:val="009B2A83"/>
    <w:rsid w:val="009F4B7D"/>
    <w:rsid w:val="00A72EE0"/>
    <w:rsid w:val="00AA68A9"/>
    <w:rsid w:val="00AB5FFF"/>
    <w:rsid w:val="00AE5668"/>
    <w:rsid w:val="00B12D39"/>
    <w:rsid w:val="00B13872"/>
    <w:rsid w:val="00B4424A"/>
    <w:rsid w:val="00B605D7"/>
    <w:rsid w:val="00B76821"/>
    <w:rsid w:val="00BE41FD"/>
    <w:rsid w:val="00BF3CC8"/>
    <w:rsid w:val="00C23488"/>
    <w:rsid w:val="00C53037"/>
    <w:rsid w:val="00C81410"/>
    <w:rsid w:val="00CE1272"/>
    <w:rsid w:val="00CE5EAB"/>
    <w:rsid w:val="00CF4067"/>
    <w:rsid w:val="00D24ABC"/>
    <w:rsid w:val="00D64426"/>
    <w:rsid w:val="00D94525"/>
    <w:rsid w:val="00E15196"/>
    <w:rsid w:val="00E44D3D"/>
    <w:rsid w:val="00F54003"/>
    <w:rsid w:val="00F82EC6"/>
    <w:rsid w:val="00F95A68"/>
    <w:rsid w:val="00FA1D2D"/>
    <w:rsid w:val="00FF7507"/>
    <w:rsid w:val="01B54EA3"/>
    <w:rsid w:val="02ABA2E4"/>
    <w:rsid w:val="02DE8F23"/>
    <w:rsid w:val="05771D0A"/>
    <w:rsid w:val="07FB06C2"/>
    <w:rsid w:val="095098BE"/>
    <w:rsid w:val="09535C97"/>
    <w:rsid w:val="0BC8D053"/>
    <w:rsid w:val="0D690692"/>
    <w:rsid w:val="0F7CC8E6"/>
    <w:rsid w:val="14E42E8B"/>
    <w:rsid w:val="1599296E"/>
    <w:rsid w:val="1BCEEEA8"/>
    <w:rsid w:val="1D8717E2"/>
    <w:rsid w:val="1E3DC56A"/>
    <w:rsid w:val="1EA772B5"/>
    <w:rsid w:val="20348AFF"/>
    <w:rsid w:val="20BEB8A4"/>
    <w:rsid w:val="221FF3DA"/>
    <w:rsid w:val="22AEBE5C"/>
    <w:rsid w:val="22C61829"/>
    <w:rsid w:val="267E5ADA"/>
    <w:rsid w:val="26F03F55"/>
    <w:rsid w:val="29BD8D7C"/>
    <w:rsid w:val="2A99E440"/>
    <w:rsid w:val="2AF180BD"/>
    <w:rsid w:val="2C6034E1"/>
    <w:rsid w:val="399FD05F"/>
    <w:rsid w:val="3B45EFB0"/>
    <w:rsid w:val="3BEA289E"/>
    <w:rsid w:val="3CA9DB8A"/>
    <w:rsid w:val="3E03100F"/>
    <w:rsid w:val="3EF349D2"/>
    <w:rsid w:val="44C8366F"/>
    <w:rsid w:val="4571FEDB"/>
    <w:rsid w:val="468C32A6"/>
    <w:rsid w:val="50A291F7"/>
    <w:rsid w:val="52703614"/>
    <w:rsid w:val="53629540"/>
    <w:rsid w:val="57FDB108"/>
    <w:rsid w:val="5A0834D1"/>
    <w:rsid w:val="5A3960E9"/>
    <w:rsid w:val="5BE957FA"/>
    <w:rsid w:val="5D01DA3F"/>
    <w:rsid w:val="5E40CDCD"/>
    <w:rsid w:val="66C2B8C8"/>
    <w:rsid w:val="673B43D7"/>
    <w:rsid w:val="6AAA547E"/>
    <w:rsid w:val="6B4BA2FF"/>
    <w:rsid w:val="6B587F22"/>
    <w:rsid w:val="6CA9A367"/>
    <w:rsid w:val="70CBF346"/>
    <w:rsid w:val="71D5CB61"/>
    <w:rsid w:val="725CAB06"/>
    <w:rsid w:val="72A74FA9"/>
    <w:rsid w:val="75DBE6F7"/>
    <w:rsid w:val="76BEA63C"/>
    <w:rsid w:val="76ED9677"/>
    <w:rsid w:val="79DD0EF6"/>
    <w:rsid w:val="7A795490"/>
    <w:rsid w:val="7D100B7B"/>
    <w:rsid w:val="7D141D94"/>
    <w:rsid w:val="7D500B9C"/>
    <w:rsid w:val="7EDA3E57"/>
    <w:rsid w:val="7F8F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5F98C2"/>
  <w15:docId w15:val="{D7B2BBB0-C61F-42BD-802F-99F0C92599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1" w:semiHidden="1" w:unhideWhenUsed="1"/>
    <w:lsdException w:name="toc 2" w:uiPriority="0" w:semiHidden="1" w:unhideWhenUsed="1"/>
    <w:lsdException w:name="toc 3" w:uiPriority="0" w:semiHidden="1" w:unhideWhenUsed="1"/>
    <w:lsdException w:name="toc 4" w:uiPriority="0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1" w:semiHidden="1" w:unhideWhenUsed="1"/>
    <w:lsdException w:name="footer" w:uiPriority="1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 w:qFormat="1"/>
    <w:lsdException w:name="List Bullet 3" w:uiPriority="0" w:semiHidden="1" w:unhideWhenUsed="1" w:qFormat="1"/>
    <w:lsdException w:name="List Bullet 4" w:uiPriority="0" w:semiHidden="1" w:unhideWhenUsed="1" w:qFormat="1"/>
    <w:lsdException w:name="List Bullet 5" w:uiPriority="0" w:semiHidden="1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 w:qFormat="1"/>
    <w:lsdException w:name="Body Text 3" w:uiPriority="0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1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jc w:val="both"/>
    </w:pPr>
    <w:rPr>
      <w:rFonts w:ascii="Arial" w:hAnsi="Arial"/>
      <w:color w:val="000000"/>
    </w:rPr>
  </w:style>
  <w:style w:type="paragraph" w:styleId="Heading1">
    <w:name w:val="heading 1"/>
    <w:next w:val="BodyText1"/>
    <w:qFormat/>
    <w:pPr>
      <w:numPr>
        <w:numId w:val="4"/>
      </w:numPr>
      <w:spacing w:after="240"/>
      <w:jc w:val="both"/>
      <w:outlineLvl w:val="0"/>
    </w:pPr>
    <w:rPr>
      <w:rFonts w:ascii="Arial" w:hAnsi="Arial"/>
      <w:b/>
      <w:color w:val="000000"/>
      <w:lang w:eastAsia="en-US"/>
    </w:rPr>
  </w:style>
  <w:style w:type="paragraph" w:styleId="Heading2">
    <w:name w:val="heading 2"/>
    <w:next w:val="BodyText2"/>
    <w:qFormat/>
    <w:pPr>
      <w:numPr>
        <w:ilvl w:val="1"/>
        <w:numId w:val="4"/>
      </w:numPr>
      <w:spacing w:after="240"/>
      <w:jc w:val="both"/>
      <w:outlineLvl w:val="1"/>
    </w:pPr>
    <w:rPr>
      <w:rFonts w:ascii="Arial" w:hAnsi="Arial"/>
      <w:color w:val="000000"/>
      <w:lang w:eastAsia="en-US"/>
    </w:rPr>
  </w:style>
  <w:style w:type="paragraph" w:styleId="Heading3">
    <w:name w:val="heading 3"/>
    <w:next w:val="BodyText3"/>
    <w:qFormat/>
    <w:pPr>
      <w:numPr>
        <w:ilvl w:val="2"/>
        <w:numId w:val="4"/>
      </w:numPr>
      <w:spacing w:after="240"/>
      <w:jc w:val="both"/>
      <w:outlineLvl w:val="2"/>
    </w:pPr>
    <w:rPr>
      <w:rFonts w:ascii="Arial" w:hAnsi="Arial"/>
      <w:color w:val="000000"/>
      <w:lang w:eastAsia="en-US"/>
    </w:rPr>
  </w:style>
  <w:style w:type="paragraph" w:styleId="Heading4">
    <w:name w:val="heading 4"/>
    <w:next w:val="BodyText4"/>
    <w:qFormat/>
    <w:pPr>
      <w:numPr>
        <w:ilvl w:val="3"/>
        <w:numId w:val="4"/>
      </w:numPr>
      <w:spacing w:after="240"/>
      <w:jc w:val="both"/>
      <w:outlineLvl w:val="3"/>
    </w:pPr>
    <w:rPr>
      <w:rFonts w:ascii="Arial" w:hAnsi="Arial"/>
      <w:color w:val="000000"/>
      <w:lang w:eastAsia="en-US"/>
    </w:rPr>
  </w:style>
  <w:style w:type="paragraph" w:styleId="Heading5">
    <w:name w:val="heading 5"/>
    <w:next w:val="BodyText5"/>
    <w:qFormat/>
    <w:pPr>
      <w:numPr>
        <w:ilvl w:val="4"/>
        <w:numId w:val="4"/>
      </w:numPr>
      <w:spacing w:after="240"/>
      <w:jc w:val="both"/>
      <w:outlineLvl w:val="4"/>
    </w:pPr>
    <w:rPr>
      <w:rFonts w:ascii="Arial" w:hAnsi="Arial"/>
      <w:color w:val="000000"/>
      <w:lang w:eastAsia="en-US"/>
    </w:rPr>
  </w:style>
  <w:style w:type="paragraph" w:styleId="Heading6">
    <w:name w:val="heading 6"/>
    <w:next w:val="BodyText4"/>
    <w:qFormat/>
    <w:pPr>
      <w:numPr>
        <w:ilvl w:val="5"/>
        <w:numId w:val="4"/>
      </w:numPr>
      <w:spacing w:after="240"/>
      <w:jc w:val="both"/>
      <w:outlineLvl w:val="5"/>
    </w:pPr>
    <w:rPr>
      <w:rFonts w:ascii="Arial" w:hAnsi="Arial"/>
      <w:color w:val="000000"/>
      <w:lang w:eastAsia="en-US"/>
    </w:rPr>
  </w:style>
  <w:style w:type="paragraph" w:styleId="Heading7">
    <w:name w:val="heading 7"/>
    <w:next w:val="BodyText4"/>
    <w:qFormat/>
    <w:pPr>
      <w:numPr>
        <w:ilvl w:val="6"/>
        <w:numId w:val="4"/>
      </w:numPr>
      <w:spacing w:after="240"/>
      <w:jc w:val="both"/>
      <w:outlineLvl w:val="6"/>
    </w:pPr>
    <w:rPr>
      <w:rFonts w:ascii="Arial" w:hAnsi="Arial"/>
      <w:color w:val="000000"/>
      <w:lang w:eastAsia="en-US"/>
    </w:rPr>
  </w:style>
  <w:style w:type="paragraph" w:styleId="Heading8">
    <w:name w:val="heading 8"/>
    <w:next w:val="Normal"/>
    <w:uiPriority w:val="99"/>
    <w:qFormat/>
    <w:pPr>
      <w:spacing w:after="240" w:line="240" w:lineRule="atLeast"/>
      <w:jc w:val="both"/>
      <w:outlineLvl w:val="7"/>
    </w:pPr>
    <w:rPr>
      <w:rFonts w:ascii="Arial" w:hAnsi="Arial"/>
      <w:color w:val="000000"/>
      <w:lang w:eastAsia="en-US"/>
    </w:rPr>
  </w:style>
  <w:style w:type="paragraph" w:styleId="Heading9">
    <w:name w:val="heading 9"/>
    <w:next w:val="Normal"/>
    <w:uiPriority w:val="99"/>
    <w:qFormat/>
    <w:pPr>
      <w:spacing w:after="240" w:line="240" w:lineRule="atLeast"/>
      <w:jc w:val="both"/>
      <w:outlineLvl w:val="8"/>
    </w:pPr>
    <w:rPr>
      <w:rFonts w:ascii="Arial" w:hAnsi="Arial"/>
      <w:color w:val="000000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uiPriority w:val="1"/>
    <w:pPr>
      <w:tabs>
        <w:tab w:val="center" w:pos="4153"/>
        <w:tab w:val="right" w:pos="8306"/>
      </w:tabs>
    </w:pPr>
    <w:rPr>
      <w:rFonts w:ascii="Arial" w:hAnsi="Arial"/>
      <w:color w:val="000000"/>
    </w:rPr>
  </w:style>
  <w:style w:type="paragraph" w:styleId="Footer">
    <w:name w:val="footer"/>
    <w:uiPriority w:val="1"/>
    <w:pPr>
      <w:tabs>
        <w:tab w:val="center" w:pos="4153"/>
        <w:tab w:val="right" w:pos="8306"/>
      </w:tabs>
      <w:jc w:val="both"/>
    </w:pPr>
    <w:rPr>
      <w:rFonts w:ascii="Arial" w:hAnsi="Arial"/>
      <w:color w:val="000000"/>
      <w:sz w:val="10"/>
    </w:rPr>
  </w:style>
  <w:style w:type="paragraph" w:styleId="BodyText">
    <w:name w:val="Body Text"/>
    <w:link w:val="BodyTextChar"/>
    <w:qFormat/>
    <w:pPr>
      <w:numPr>
        <w:ilvl w:val="8"/>
        <w:numId w:val="3"/>
      </w:numPr>
      <w:spacing w:after="240"/>
      <w:jc w:val="both"/>
    </w:pPr>
    <w:rPr>
      <w:rFonts w:ascii="Arial" w:hAnsi="Arial"/>
      <w:color w:val="000000"/>
    </w:rPr>
  </w:style>
  <w:style w:type="paragraph" w:styleId="BodyText1" w:customStyle="1">
    <w:name w:val="Body Text 1"/>
    <w:qFormat/>
    <w:pPr>
      <w:spacing w:after="240"/>
      <w:ind w:left="709"/>
      <w:jc w:val="both"/>
    </w:pPr>
    <w:rPr>
      <w:rFonts w:ascii="Arial" w:hAnsi="Arial"/>
      <w:color w:val="000000"/>
      <w:lang w:eastAsia="en-US"/>
    </w:rPr>
  </w:style>
  <w:style w:type="paragraph" w:styleId="BodyText2">
    <w:name w:val="Body Text 2"/>
    <w:qFormat/>
    <w:pPr>
      <w:spacing w:after="240"/>
      <w:ind w:left="1559"/>
      <w:jc w:val="both"/>
    </w:pPr>
    <w:rPr>
      <w:rFonts w:ascii="Arial" w:hAnsi="Arial"/>
      <w:color w:val="000000"/>
      <w:lang w:eastAsia="en-US"/>
    </w:rPr>
  </w:style>
  <w:style w:type="paragraph" w:styleId="BodyText3">
    <w:name w:val="Body Text 3"/>
    <w:qFormat/>
    <w:pPr>
      <w:spacing w:after="240"/>
      <w:ind w:left="2693"/>
      <w:jc w:val="both"/>
    </w:pPr>
    <w:rPr>
      <w:rFonts w:ascii="Arial" w:hAnsi="Arial"/>
      <w:color w:val="000000"/>
      <w:lang w:eastAsia="en-US"/>
    </w:rPr>
  </w:style>
  <w:style w:type="paragraph" w:styleId="BodyText4" w:customStyle="1">
    <w:name w:val="Body Text 4"/>
    <w:qFormat/>
    <w:pPr>
      <w:spacing w:after="240"/>
      <w:ind w:left="4111"/>
      <w:jc w:val="both"/>
    </w:pPr>
    <w:rPr>
      <w:rFonts w:ascii="Arial" w:hAnsi="Arial"/>
      <w:color w:val="000000"/>
      <w:lang w:eastAsia="en-US"/>
    </w:rPr>
  </w:style>
  <w:style w:type="paragraph" w:styleId="BodyText5" w:customStyle="1">
    <w:name w:val="Body Text 5"/>
    <w:qFormat/>
    <w:pPr>
      <w:spacing w:after="240"/>
      <w:ind w:left="5812"/>
      <w:jc w:val="both"/>
    </w:pPr>
    <w:rPr>
      <w:rFonts w:ascii="Arial" w:hAnsi="Arial"/>
      <w:color w:val="000000"/>
      <w:lang w:eastAsia="en-US"/>
    </w:rPr>
  </w:style>
  <w:style w:type="paragraph" w:styleId="LtrLvl1NumberList" w:customStyle="1">
    <w:name w:val="Ltr Lvl 1 Number List"/>
    <w:qFormat/>
    <w:pPr>
      <w:numPr>
        <w:numId w:val="10"/>
      </w:numPr>
      <w:spacing w:after="240"/>
      <w:jc w:val="both"/>
    </w:pPr>
    <w:rPr>
      <w:rFonts w:ascii="Arial" w:hAnsi="Arial"/>
      <w:color w:val="000000"/>
    </w:rPr>
  </w:style>
  <w:style w:type="character" w:styleId="DocXref" w:customStyle="1">
    <w:name w:val="DocXref"/>
    <w:rPr>
      <w:color w:val="0000FF"/>
    </w:rPr>
  </w:style>
  <w:style w:type="character" w:styleId="FollowedHyperlink">
    <w:name w:val="FollowedHyperlink"/>
    <w:uiPriority w:val="1"/>
    <w:rPr>
      <w:color w:val="800080"/>
      <w:u w:val="single"/>
    </w:rPr>
  </w:style>
  <w:style w:type="character" w:styleId="FootnoteReference">
    <w:name w:val="footnote reference"/>
    <w:rPr>
      <w:rFonts w:ascii="Arial" w:hAnsi="Arial"/>
      <w:b/>
      <w:i/>
      <w:sz w:val="22"/>
      <w:vertAlign w:val="superscript"/>
    </w:rPr>
  </w:style>
  <w:style w:type="paragraph" w:styleId="FootnoteText">
    <w:name w:val="footnote text"/>
    <w:rPr>
      <w:rFonts w:ascii="Arial" w:hAnsi="Arial"/>
      <w:color w:val="000000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Bullet">
    <w:name w:val="List Bullet"/>
    <w:qFormat/>
    <w:pPr>
      <w:numPr>
        <w:numId w:val="5"/>
      </w:numPr>
      <w:spacing w:after="240"/>
      <w:jc w:val="both"/>
    </w:pPr>
    <w:rPr>
      <w:rFonts w:ascii="Arial" w:hAnsi="Arial"/>
      <w:color w:val="000000"/>
      <w:lang w:eastAsia="en-US"/>
    </w:rPr>
  </w:style>
  <w:style w:type="paragraph" w:styleId="ListBullet2">
    <w:name w:val="List Bullet 2"/>
    <w:qFormat/>
    <w:pPr>
      <w:numPr>
        <w:numId w:val="6"/>
      </w:numPr>
      <w:spacing w:after="240"/>
      <w:jc w:val="both"/>
    </w:pPr>
    <w:rPr>
      <w:rFonts w:ascii="Arial" w:hAnsi="Arial"/>
      <w:color w:val="000000"/>
      <w:lang w:eastAsia="en-US"/>
    </w:rPr>
  </w:style>
  <w:style w:type="paragraph" w:styleId="ListBullet3">
    <w:name w:val="List Bullet 3"/>
    <w:qFormat/>
    <w:pPr>
      <w:numPr>
        <w:numId w:val="7"/>
      </w:numPr>
      <w:spacing w:after="240"/>
      <w:jc w:val="both"/>
    </w:pPr>
    <w:rPr>
      <w:rFonts w:ascii="Arial" w:hAnsi="Arial"/>
      <w:color w:val="000000"/>
      <w:lang w:eastAsia="en-US"/>
    </w:rPr>
  </w:style>
  <w:style w:type="paragraph" w:styleId="ListBullet4">
    <w:name w:val="List Bullet 4"/>
    <w:qFormat/>
    <w:pPr>
      <w:numPr>
        <w:numId w:val="8"/>
      </w:numPr>
      <w:spacing w:after="240"/>
      <w:jc w:val="both"/>
    </w:pPr>
    <w:rPr>
      <w:rFonts w:ascii="Arial" w:hAnsi="Arial"/>
      <w:color w:val="000000"/>
      <w:lang w:eastAsia="en-US"/>
    </w:rPr>
  </w:style>
  <w:style w:type="paragraph" w:styleId="ListBullet5">
    <w:name w:val="List Bullet 5"/>
    <w:qFormat/>
    <w:pPr>
      <w:numPr>
        <w:numId w:val="9"/>
      </w:numPr>
      <w:spacing w:after="240"/>
      <w:jc w:val="both"/>
    </w:pPr>
    <w:rPr>
      <w:rFonts w:ascii="Arial" w:hAnsi="Arial"/>
      <w:color w:val="000000"/>
      <w:lang w:eastAsia="en-US"/>
    </w:rPr>
  </w:style>
  <w:style w:type="character" w:styleId="PageNumber">
    <w:name w:val="page number"/>
    <w:basedOn w:val="DefaultParagraphFont"/>
    <w:uiPriority w:val="1"/>
  </w:style>
  <w:style w:type="paragraph" w:styleId="Parties" w:customStyle="1">
    <w:name w:val="Parties"/>
    <w:qFormat/>
    <w:pPr>
      <w:numPr>
        <w:numId w:val="12"/>
      </w:numPr>
      <w:spacing w:after="240" w:line="240" w:lineRule="atLeast"/>
      <w:jc w:val="both"/>
    </w:pPr>
    <w:rPr>
      <w:rFonts w:ascii="Arial" w:hAnsi="Arial"/>
      <w:color w:val="000000"/>
      <w:lang w:eastAsia="en-US"/>
    </w:rPr>
  </w:style>
  <w:style w:type="paragraph" w:styleId="LtrLvl2NumberList" w:customStyle="1">
    <w:name w:val="Ltr Lvl 2 Number List"/>
    <w:qFormat/>
    <w:pPr>
      <w:numPr>
        <w:numId w:val="11"/>
      </w:numPr>
      <w:spacing w:after="240"/>
      <w:jc w:val="both"/>
    </w:pPr>
    <w:rPr>
      <w:rFonts w:ascii="Arial" w:hAnsi="Arial"/>
      <w:color w:val="000000"/>
    </w:rPr>
  </w:style>
  <w:style w:type="paragraph" w:styleId="Recitals" w:customStyle="1">
    <w:name w:val="Recitals"/>
    <w:qFormat/>
    <w:pPr>
      <w:numPr>
        <w:numId w:val="13"/>
      </w:numPr>
      <w:spacing w:after="240" w:line="240" w:lineRule="atLeast"/>
      <w:jc w:val="both"/>
    </w:pPr>
    <w:rPr>
      <w:rFonts w:ascii="Arial" w:hAnsi="Arial"/>
      <w:color w:val="000000"/>
      <w:lang w:eastAsia="en-US"/>
    </w:rPr>
  </w:style>
  <w:style w:type="paragraph" w:styleId="ScheduleHeading" w:customStyle="1">
    <w:name w:val="Schedule Heading"/>
    <w:next w:val="Normal"/>
    <w:qFormat/>
    <w:pPr>
      <w:numPr>
        <w:numId w:val="14"/>
      </w:numPr>
      <w:spacing w:after="240" w:line="360" w:lineRule="auto"/>
      <w:jc w:val="center"/>
    </w:pPr>
    <w:rPr>
      <w:rFonts w:ascii="Arial" w:hAnsi="Arial"/>
      <w:b/>
      <w:caps/>
      <w:color w:val="000000"/>
      <w:lang w:eastAsia="zh-CN"/>
    </w:rPr>
  </w:style>
  <w:style w:type="paragraph" w:styleId="ScheduleLvl1" w:customStyle="1">
    <w:name w:val="Schedule Lvl 1"/>
    <w:qFormat/>
    <w:pPr>
      <w:numPr>
        <w:ilvl w:val="1"/>
        <w:numId w:val="14"/>
      </w:numPr>
      <w:spacing w:after="240"/>
      <w:jc w:val="both"/>
    </w:pPr>
    <w:rPr>
      <w:rFonts w:ascii="Arial" w:hAnsi="Arial"/>
      <w:color w:val="000000"/>
      <w:lang w:eastAsia="zh-CN"/>
    </w:rPr>
  </w:style>
  <w:style w:type="paragraph" w:styleId="ScheduleLvl2" w:customStyle="1">
    <w:name w:val="Schedule Lvl 2"/>
    <w:next w:val="BodyText2"/>
    <w:qFormat/>
    <w:pPr>
      <w:numPr>
        <w:ilvl w:val="2"/>
        <w:numId w:val="14"/>
      </w:numPr>
      <w:spacing w:after="240"/>
      <w:jc w:val="both"/>
      <w:outlineLvl w:val="2"/>
    </w:pPr>
    <w:rPr>
      <w:rFonts w:ascii="Arial" w:hAnsi="Arial"/>
      <w:color w:val="000000"/>
      <w:lang w:eastAsia="zh-CN"/>
    </w:rPr>
  </w:style>
  <w:style w:type="paragraph" w:styleId="ScheduleLvl3" w:customStyle="1">
    <w:name w:val="Schedule Lvl 3"/>
    <w:next w:val="BodyText3"/>
    <w:qFormat/>
    <w:pPr>
      <w:numPr>
        <w:ilvl w:val="3"/>
        <w:numId w:val="14"/>
      </w:numPr>
      <w:spacing w:after="240"/>
      <w:jc w:val="both"/>
      <w:outlineLvl w:val="3"/>
    </w:pPr>
    <w:rPr>
      <w:rFonts w:ascii="Arial" w:hAnsi="Arial"/>
      <w:color w:val="000000"/>
      <w:lang w:eastAsia="zh-CN"/>
    </w:rPr>
  </w:style>
  <w:style w:type="paragraph" w:styleId="ScheduleLvl4" w:customStyle="1">
    <w:name w:val="Schedule Lvl 4"/>
    <w:next w:val="BodyText4"/>
    <w:qFormat/>
    <w:pPr>
      <w:numPr>
        <w:ilvl w:val="4"/>
        <w:numId w:val="14"/>
      </w:numPr>
      <w:spacing w:after="240"/>
      <w:jc w:val="both"/>
      <w:outlineLvl w:val="4"/>
    </w:pPr>
    <w:rPr>
      <w:rFonts w:ascii="Arial" w:hAnsi="Arial"/>
      <w:color w:val="000000"/>
      <w:lang w:eastAsia="zh-CN"/>
    </w:rPr>
  </w:style>
  <w:style w:type="paragraph" w:styleId="ScheduleLvl5" w:customStyle="1">
    <w:name w:val="Schedule Lvl 5"/>
    <w:next w:val="BodyText5"/>
    <w:qFormat/>
    <w:pPr>
      <w:numPr>
        <w:ilvl w:val="5"/>
        <w:numId w:val="14"/>
      </w:numPr>
      <w:spacing w:after="240"/>
      <w:jc w:val="both"/>
    </w:pPr>
    <w:rPr>
      <w:rFonts w:ascii="Arial" w:hAnsi="Arial"/>
      <w:color w:val="000000"/>
      <w:lang w:eastAsia="en-US"/>
    </w:rPr>
  </w:style>
  <w:style w:type="paragraph" w:styleId="ScheduleLvl6" w:customStyle="1">
    <w:name w:val="Schedule Lvl 6"/>
    <w:next w:val="BodyText4"/>
    <w:qFormat/>
    <w:pPr>
      <w:numPr>
        <w:ilvl w:val="6"/>
        <w:numId w:val="14"/>
      </w:numPr>
      <w:spacing w:after="240"/>
      <w:jc w:val="both"/>
      <w:outlineLvl w:val="6"/>
    </w:pPr>
    <w:rPr>
      <w:rFonts w:ascii="Arial" w:hAnsi="Arial"/>
      <w:color w:val="000000"/>
      <w:lang w:eastAsia="zh-CN"/>
    </w:rPr>
  </w:style>
  <w:style w:type="paragraph" w:styleId="ScheduleLvl7" w:customStyle="1">
    <w:name w:val="Schedule Lvl 7"/>
    <w:next w:val="BodyText4"/>
    <w:qFormat/>
    <w:pPr>
      <w:numPr>
        <w:ilvl w:val="7"/>
        <w:numId w:val="14"/>
      </w:numPr>
      <w:spacing w:after="240"/>
      <w:jc w:val="both"/>
      <w:outlineLvl w:val="7"/>
    </w:pPr>
    <w:rPr>
      <w:rFonts w:ascii="Arial" w:hAnsi="Arial"/>
      <w:color w:val="000000"/>
      <w:lang w:eastAsia="zh-CN"/>
    </w:rPr>
  </w:style>
  <w:style w:type="table" w:styleId="TableGrid">
    <w:name w:val="Table Grid"/>
    <w:basedOn w:val="TableNormal"/>
    <w:pPr>
      <w:spacing w:after="240"/>
      <w:jc w:val="both"/>
    </w:pPr>
    <w:rPr>
      <w:rFonts w:ascii="Arial" w:hAnsi="Arial"/>
      <w:color w:val="000000"/>
    </w:rPr>
    <w:tblPr/>
  </w:style>
  <w:style w:type="paragraph" w:styleId="Title-Ct" w:customStyle="1">
    <w:name w:val="Title-Ct."/>
    <w:next w:val="Normal"/>
    <w:qFormat/>
    <w:pPr>
      <w:spacing w:after="240"/>
      <w:jc w:val="center"/>
    </w:pPr>
    <w:rPr>
      <w:rFonts w:ascii="Arial" w:hAnsi="Arial"/>
      <w:color w:val="000000"/>
    </w:rPr>
  </w:style>
  <w:style w:type="paragraph" w:styleId="Title-CtBl" w:customStyle="1">
    <w:name w:val="Title-Ct.Bl."/>
    <w:next w:val="Normal"/>
    <w:qFormat/>
    <w:pPr>
      <w:spacing w:after="240"/>
      <w:jc w:val="center"/>
    </w:pPr>
    <w:rPr>
      <w:rFonts w:ascii="Arial" w:hAnsi="Arial"/>
      <w:b/>
      <w:color w:val="000000"/>
    </w:rPr>
  </w:style>
  <w:style w:type="paragraph" w:styleId="Title-CtCp" w:customStyle="1">
    <w:name w:val="Title-Ct.Cp."/>
    <w:next w:val="Normal"/>
    <w:qFormat/>
    <w:pPr>
      <w:spacing w:after="240"/>
      <w:jc w:val="center"/>
    </w:pPr>
    <w:rPr>
      <w:rFonts w:ascii="Arial" w:hAnsi="Arial"/>
      <w:caps/>
      <w:color w:val="000000"/>
    </w:rPr>
  </w:style>
  <w:style w:type="paragraph" w:styleId="Title-CtCpBl" w:customStyle="1">
    <w:name w:val="Title-Ct.Cp.Bl."/>
    <w:next w:val="Normal"/>
    <w:qFormat/>
    <w:pPr>
      <w:spacing w:after="240"/>
      <w:jc w:val="center"/>
    </w:pPr>
    <w:rPr>
      <w:rFonts w:ascii="Arial" w:hAnsi="Arial"/>
      <w:b/>
      <w:caps/>
      <w:color w:val="000000"/>
    </w:rPr>
  </w:style>
  <w:style w:type="paragraph" w:styleId="Title-Lft" w:customStyle="1">
    <w:name w:val="Title-Lft."/>
    <w:next w:val="Normal"/>
    <w:qFormat/>
    <w:pPr>
      <w:spacing w:after="240"/>
      <w:jc w:val="both"/>
    </w:pPr>
    <w:rPr>
      <w:rFonts w:ascii="Arial" w:hAnsi="Arial"/>
      <w:color w:val="000000"/>
    </w:rPr>
  </w:style>
  <w:style w:type="paragraph" w:styleId="Title-LftBl" w:customStyle="1">
    <w:name w:val="Title-Lft.Bl."/>
    <w:next w:val="Normal"/>
    <w:qFormat/>
    <w:pPr>
      <w:spacing w:after="240"/>
      <w:jc w:val="both"/>
    </w:pPr>
    <w:rPr>
      <w:rFonts w:ascii="Arial" w:hAnsi="Arial"/>
      <w:b/>
      <w:color w:val="000000"/>
    </w:rPr>
  </w:style>
  <w:style w:type="paragraph" w:styleId="Title-LftCp" w:customStyle="1">
    <w:name w:val="Title-Lft.Cp."/>
    <w:next w:val="Normal"/>
    <w:qFormat/>
    <w:pPr>
      <w:spacing w:after="240"/>
      <w:jc w:val="both"/>
    </w:pPr>
    <w:rPr>
      <w:rFonts w:ascii="Arial" w:hAnsi="Arial"/>
      <w:caps/>
      <w:color w:val="000000"/>
    </w:rPr>
  </w:style>
  <w:style w:type="paragraph" w:styleId="Title-LftCpBl" w:customStyle="1">
    <w:name w:val="Title-Lft.Cp.Bl."/>
    <w:next w:val="Normal"/>
    <w:qFormat/>
    <w:pPr>
      <w:spacing w:after="240"/>
      <w:jc w:val="both"/>
    </w:pPr>
    <w:rPr>
      <w:rFonts w:ascii="Arial" w:hAnsi="Arial"/>
      <w:b/>
      <w:caps/>
      <w:color w:val="000000"/>
    </w:rPr>
  </w:style>
  <w:style w:type="paragraph" w:styleId="toc" w:customStyle="1">
    <w:name w:val="toc"/>
    <w:qFormat/>
    <w:pPr>
      <w:spacing w:after="240"/>
      <w:jc w:val="both"/>
    </w:pPr>
    <w:rPr>
      <w:rFonts w:ascii="Arial" w:hAnsi="Arial"/>
      <w:b/>
      <w:color w:val="000000"/>
    </w:rPr>
  </w:style>
  <w:style w:type="paragraph" w:styleId="TOC1">
    <w:name w:val="toc 1"/>
    <w:next w:val="Normal"/>
    <w:autoRedefine/>
    <w:uiPriority w:val="1"/>
    <w:pPr>
      <w:tabs>
        <w:tab w:val="left" w:pos="709"/>
        <w:tab w:val="right" w:pos="9072"/>
      </w:tabs>
      <w:spacing w:after="240"/>
      <w:jc w:val="both"/>
    </w:pPr>
    <w:rPr>
      <w:rFonts w:ascii="Arial" w:hAnsi="Arial"/>
      <w:noProof/>
      <w:color w:val="000000"/>
      <w:lang w:eastAsia="en-US"/>
    </w:rPr>
  </w:style>
  <w:style w:type="paragraph" w:styleId="TOC2">
    <w:name w:val="toc 2"/>
    <w:basedOn w:val="TOC1"/>
    <w:next w:val="Normal"/>
    <w:autoRedefine/>
    <w:semiHidden/>
  </w:style>
  <w:style w:type="paragraph" w:styleId="TOC3">
    <w:name w:val="toc 3"/>
    <w:basedOn w:val="TOC1"/>
    <w:next w:val="Normal"/>
    <w:autoRedefine/>
    <w:semiHidden/>
  </w:style>
  <w:style w:type="paragraph" w:styleId="TOC4">
    <w:name w:val="toc 4"/>
    <w:basedOn w:val="TOC1"/>
    <w:next w:val="Normal"/>
    <w:autoRedefine/>
    <w:semiHidden/>
  </w:style>
  <w:style w:type="paragraph" w:styleId="TOC5">
    <w:name w:val="toc 5"/>
    <w:basedOn w:val="TOC1"/>
    <w:next w:val="Normal"/>
    <w:autoRedefine/>
    <w:semiHidden/>
  </w:style>
  <w:style w:type="paragraph" w:styleId="TOC6">
    <w:name w:val="toc 6"/>
    <w:basedOn w:val="Normal"/>
    <w:next w:val="Normal"/>
    <w:autoRedefine/>
    <w:semiHidden/>
    <w:pPr>
      <w:spacing w:line="240" w:lineRule="atLeast"/>
    </w:pPr>
    <w:rPr>
      <w:lang w:eastAsia="en-US"/>
    </w:rPr>
  </w:style>
  <w:style w:type="paragraph" w:styleId="TOC7">
    <w:name w:val="toc 7"/>
    <w:basedOn w:val="Normal"/>
    <w:next w:val="Normal"/>
    <w:autoRedefine/>
    <w:semiHidden/>
    <w:pPr>
      <w:spacing w:line="240" w:lineRule="atLeast"/>
    </w:pPr>
    <w:rPr>
      <w:lang w:eastAsia="en-US"/>
    </w:rPr>
  </w:style>
  <w:style w:type="paragraph" w:styleId="TOC8">
    <w:name w:val="toc 8"/>
    <w:basedOn w:val="Normal"/>
    <w:next w:val="Normal"/>
    <w:autoRedefine/>
    <w:semiHidden/>
    <w:pPr>
      <w:spacing w:line="240" w:lineRule="atLeast"/>
    </w:pPr>
    <w:rPr>
      <w:lang w:eastAsia="en-US"/>
    </w:rPr>
  </w:style>
  <w:style w:type="paragraph" w:styleId="TOC9">
    <w:name w:val="toc 9"/>
    <w:basedOn w:val="Normal"/>
    <w:next w:val="Normal"/>
    <w:autoRedefine/>
    <w:semiHidden/>
    <w:pPr>
      <w:spacing w:line="240" w:lineRule="atLeast"/>
    </w:pPr>
    <w:rPr>
      <w:lang w:eastAsia="en-US"/>
    </w:rPr>
  </w:style>
  <w:style w:type="character" w:styleId="BodyTextChar" w:customStyle="1">
    <w:name w:val="Body Text Char"/>
    <w:link w:val="BodyText"/>
    <w:rsid w:val="00CE5EAB"/>
    <w:rPr>
      <w:rFonts w:ascii="Arial" w:hAnsi="Arial"/>
      <w:color w:val="000000"/>
    </w:rPr>
  </w:style>
  <w:style w:type="paragraph" w:styleId="CommentText">
    <w:name w:val="Comment Text"/>
    <w:basedOn w:val="Normal"/>
    <w:link w:val="CommentTextChar"/>
    <w:uiPriority w:val="99"/>
    <w:semiHidden/>
    <w:unhideWhenUsed/>
  </w:style>
  <w:style w:type="character" w:styleId="CommentTextChar" w:customStyle="1">
    <w:name w:val="Comment Text Char"/>
    <w:link w:val="CommentText"/>
    <w:uiPriority w:val="99"/>
    <w:semiHidden/>
    <w:rPr>
      <w:rFonts w:ascii="Arial" w:hAnsi="Arial"/>
      <w:color w:val="000000"/>
    </w:rPr>
  </w:style>
  <w:style w:type="character" w:styleId="CommentReference">
    <w:name w:val="Comment Reference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7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89366-f5cb-4cac-a3f6-aefd95c4a879">
      <Terms xmlns="http://schemas.microsoft.com/office/infopath/2007/PartnerControls"/>
    </lcf76f155ced4ddcb4097134ff3c332f>
    <TaxCatchAll xmlns="8d4ecbf3-27a2-4326-9423-aeaee2fe7a8f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0D905C4F56E447BA2E06C2DF692F1A" ma:contentTypeVersion="15" ma:contentTypeDescription="Create a new document." ma:contentTypeScope="" ma:versionID="b8522959ac2e45e42d81908af40c493c">
  <xsd:schema xmlns:xsd="http://www.w3.org/2001/XMLSchema" xmlns:xs="http://www.w3.org/2001/XMLSchema" xmlns:p="http://schemas.microsoft.com/office/2006/metadata/properties" xmlns:ns2="d3f89366-f5cb-4cac-a3f6-aefd95c4a879" xmlns:ns3="8d4ecbf3-27a2-4326-9423-aeaee2fe7a8f" targetNamespace="http://schemas.microsoft.com/office/2006/metadata/properties" ma:root="true" ma:fieldsID="f09be3c7f22629c32fc7b6e7c2005424" ns2:_="" ns3:_="">
    <xsd:import namespace="d3f89366-f5cb-4cac-a3f6-aefd95c4a879"/>
    <xsd:import namespace="8d4ecbf3-27a2-4326-9423-aeaee2fe7a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9366-f5cb-4cac-a3f6-aefd95c4a8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33cd0d6-fa7f-4c9b-b4d5-f5a1175b05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ecbf3-27a2-4326-9423-aeaee2fe7a8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fa11ed2-4bb5-463b-971d-b40a30cf92a4}" ma:internalName="TaxCatchAll" ma:showField="CatchAllData" ma:web="8d4ecbf3-27a2-4326-9423-aeaee2fe7a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D31FD5-8B7F-4B2B-84F4-C6F8182F359A}">
  <ds:schemaRefs>
    <ds:schemaRef ds:uri="http://schemas.microsoft.com/office/2006/metadata/properties"/>
    <ds:schemaRef ds:uri="http://schemas.microsoft.com/office/infopath/2007/PartnerControls"/>
    <ds:schemaRef ds:uri="d3f89366-f5cb-4cac-a3f6-aefd95c4a879"/>
    <ds:schemaRef ds:uri="8d4ecbf3-27a2-4326-9423-aeaee2fe7a8f"/>
  </ds:schemaRefs>
</ds:datastoreItem>
</file>

<file path=customXml/itemProps2.xml><?xml version="1.0" encoding="utf-8"?>
<ds:datastoreItem xmlns:ds="http://schemas.openxmlformats.org/officeDocument/2006/customXml" ds:itemID="{4E4729B1-CD6D-4CD8-A899-A20666946F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17B213-E232-4099-99CE-ECEDA62369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9366-f5cb-4cac-a3f6-aefd95c4a879"/>
    <ds:schemaRef ds:uri="8d4ecbf3-27a2-4326-9423-aeaee2fe7a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12A006-59DA-4AD6-B25E-61F457058AB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Morton Fraser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Notice of AGM</dc:title>
  <dc:subject/>
  <dc:creator>Rebecca Holmes</dc:creator>
  <keywords/>
  <lastModifiedBy>Lucy Wilson</lastModifiedBy>
  <revision>5</revision>
  <lastPrinted>2007-07-24T17:49:00.0000000Z</lastPrinted>
  <dcterms:created xsi:type="dcterms:W3CDTF">2026-08-28T09:46:00.0000000Z</dcterms:created>
  <dcterms:modified xsi:type="dcterms:W3CDTF">2026-10-05T10:31:02.8067359Z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0x0101008A0D905C4F56E447BA2E06C2DF692F1A</vt:lpwstr>
  </property>
  <property fmtid="{D5CDD505-2E9C-101B-9397-08002B2CF9AE}" pid="3" name="Order">
    <vt:r8>807700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TriggerFlowInfo">
    <vt:lpwstr/>
  </property>
  <property fmtid="{D5CDD505-2E9C-101B-9397-08002B2CF9AE}" pid="11" name="SharedWithUsers">
    <vt:lpwstr>34;#Lindsey Campbell</vt:lpwstr>
  </property>
</Properties>
</file>